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575E" w14:textId="04209F05" w:rsidR="00F2370B" w:rsidRPr="00F35F30" w:rsidRDefault="007D033E" w:rsidP="001230EF">
      <w:pPr>
        <w:jc w:val="center"/>
        <w:rPr>
          <w:rFonts w:ascii="바탕체" w:eastAsia="바탕체" w:hAnsi="바탕체"/>
          <w:b/>
          <w:bCs/>
          <w:sz w:val="24"/>
          <w:lang w:eastAsia="ko-KR"/>
        </w:rPr>
      </w:pPr>
      <w:r w:rsidRPr="00F35F30">
        <w:rPr>
          <w:rFonts w:ascii="바탕체" w:eastAsia="바탕체" w:hAnsi="바탕체" w:hint="eastAsia"/>
          <w:b/>
          <w:bCs/>
          <w:sz w:val="24"/>
          <w:lang w:eastAsia="ko-KR"/>
        </w:rPr>
        <w:t xml:space="preserve">에너지전환 청년 프런티어 </w:t>
      </w:r>
      <w:r w:rsidRPr="00F35F30">
        <w:rPr>
          <w:rFonts w:ascii="바탕체" w:eastAsia="바탕체" w:hAnsi="바탕체"/>
          <w:b/>
          <w:bCs/>
          <w:sz w:val="24"/>
          <w:lang w:eastAsia="ko-KR"/>
        </w:rPr>
        <w:t>2</w:t>
      </w:r>
      <w:r w:rsidRPr="00F35F30">
        <w:rPr>
          <w:rFonts w:ascii="바탕체" w:eastAsia="바탕체" w:hAnsi="바탕체" w:hint="eastAsia"/>
          <w:b/>
          <w:bCs/>
          <w:sz w:val="24"/>
          <w:lang w:eastAsia="ko-KR"/>
        </w:rPr>
        <w:t xml:space="preserve">기 </w:t>
      </w:r>
      <w:r w:rsidR="006A621B">
        <w:rPr>
          <w:rFonts w:ascii="바탕체" w:eastAsia="바탕체" w:hAnsi="바탕체" w:hint="eastAsia"/>
          <w:b/>
          <w:bCs/>
          <w:sz w:val="24"/>
          <w:lang w:eastAsia="ko-KR"/>
        </w:rPr>
        <w:t>현장답사</w:t>
      </w:r>
      <w:r w:rsidRPr="00F35F30">
        <w:rPr>
          <w:rFonts w:ascii="바탕체" w:eastAsia="바탕체" w:hAnsi="바탕체" w:hint="eastAsia"/>
          <w:b/>
          <w:bCs/>
          <w:sz w:val="24"/>
          <w:lang w:eastAsia="ko-KR"/>
        </w:rPr>
        <w:t xml:space="preserve"> 개인 결과물</w:t>
      </w:r>
    </w:p>
    <w:p w14:paraId="03956993" w14:textId="7E7E73A4" w:rsidR="00C87FDB" w:rsidRPr="00C85FCD" w:rsidRDefault="00C87FDB" w:rsidP="001230EF">
      <w:pPr>
        <w:jc w:val="center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&lt;</w:t>
      </w:r>
      <w:r w:rsidR="008A2E92">
        <w:rPr>
          <w:rFonts w:ascii="바탕체" w:eastAsia="바탕체" w:hAnsi="바탕체" w:hint="eastAsia"/>
          <w:sz w:val="22"/>
          <w:szCs w:val="22"/>
          <w:lang w:eastAsia="ko-KR"/>
        </w:rPr>
        <w:t>주민수용성 확대 방안을 위한 현장답사</w:t>
      </w:r>
      <w:r w:rsidR="00235EF5">
        <w:rPr>
          <w:rFonts w:ascii="바탕체" w:eastAsia="바탕체" w:hAnsi="바탕체" w:hint="eastAsia"/>
          <w:sz w:val="22"/>
          <w:szCs w:val="22"/>
          <w:lang w:eastAsia="ko-KR"/>
        </w:rPr>
        <w:t>:</w:t>
      </w:r>
      <w:r w:rsidR="00235EF5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235EF5">
        <w:rPr>
          <w:rFonts w:ascii="바탕체" w:eastAsia="바탕체" w:hAnsi="바탕체" w:hint="eastAsia"/>
          <w:sz w:val="22"/>
          <w:szCs w:val="22"/>
          <w:lang w:eastAsia="ko-KR"/>
        </w:rPr>
        <w:t>서귀포시 대정읍</w:t>
      </w:r>
      <w:r w:rsidR="00235EF5">
        <w:rPr>
          <w:rFonts w:ascii="바탕체" w:eastAsia="바탕체" w:hAnsi="바탕체" w:hint="eastAsia"/>
          <w:sz w:val="22"/>
          <w:szCs w:val="22"/>
          <w:lang w:eastAsia="ko-KR"/>
        </w:rPr>
        <w:t>을 중심으로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&gt;</w:t>
      </w:r>
    </w:p>
    <w:p w14:paraId="15FFEE44" w14:textId="4E964B1D" w:rsidR="00F2370B" w:rsidRDefault="00F2370B">
      <w:pPr>
        <w:rPr>
          <w:rFonts w:ascii="바탕체" w:eastAsia="바탕체" w:hAnsi="바탕체"/>
          <w:sz w:val="22"/>
          <w:szCs w:val="22"/>
          <w:lang w:eastAsia="ko-KR"/>
        </w:rPr>
      </w:pPr>
    </w:p>
    <w:p w14:paraId="76CC69E1" w14:textId="77777777" w:rsidR="00D013E8" w:rsidRPr="00C85FCD" w:rsidRDefault="00D013E8">
      <w:pPr>
        <w:rPr>
          <w:rFonts w:ascii="바탕체" w:eastAsia="바탕체" w:hAnsi="바탕체"/>
          <w:sz w:val="22"/>
          <w:szCs w:val="22"/>
          <w:lang w:eastAsia="ko-KR"/>
        </w:rPr>
      </w:pPr>
    </w:p>
    <w:p w14:paraId="16647395" w14:textId="4B8423F1" w:rsidR="00F2370B" w:rsidRDefault="007D033E" w:rsidP="001230EF">
      <w:pPr>
        <w:jc w:val="right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에너지전환 청년 프런티어 </w:t>
      </w:r>
      <w:r>
        <w:rPr>
          <w:rFonts w:ascii="바탕체" w:eastAsia="바탕체" w:hAnsi="바탕체"/>
          <w:sz w:val="22"/>
          <w:szCs w:val="22"/>
          <w:lang w:eastAsia="ko-KR"/>
        </w:rPr>
        <w:t>2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기</w:t>
      </w:r>
      <w:r w:rsidR="00F2370B" w:rsidRPr="00C85FCD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F2370B" w:rsidRPr="00C85FCD">
        <w:rPr>
          <w:rFonts w:ascii="바탕체" w:eastAsia="바탕체" w:hAnsi="바탕체" w:hint="eastAsia"/>
          <w:sz w:val="22"/>
          <w:szCs w:val="22"/>
          <w:lang w:eastAsia="ko-KR"/>
        </w:rPr>
        <w:t>이학래</w:t>
      </w:r>
    </w:p>
    <w:p w14:paraId="26B2DC8B" w14:textId="1B06CE7B" w:rsidR="00C87FDB" w:rsidRDefault="00C87FDB" w:rsidP="001230EF">
      <w:pPr>
        <w:jc w:val="right"/>
        <w:rPr>
          <w:rFonts w:ascii="바탕체" w:eastAsia="바탕체" w:hAnsi="바탕체"/>
          <w:sz w:val="22"/>
          <w:szCs w:val="22"/>
          <w:lang w:eastAsia="ko-KR"/>
        </w:rPr>
      </w:pPr>
    </w:p>
    <w:p w14:paraId="6F2C1454" w14:textId="0914DDF2" w:rsidR="00D013E8" w:rsidRDefault="00D013E8" w:rsidP="001230EF">
      <w:pPr>
        <w:jc w:val="right"/>
        <w:rPr>
          <w:rFonts w:ascii="바탕체" w:eastAsia="바탕체" w:hAnsi="바탕체"/>
          <w:sz w:val="22"/>
          <w:szCs w:val="22"/>
          <w:lang w:eastAsia="ko-KR"/>
        </w:rPr>
      </w:pPr>
    </w:p>
    <w:p w14:paraId="0093311C" w14:textId="77777777" w:rsidR="00D013E8" w:rsidRPr="00C85FCD" w:rsidRDefault="00D013E8" w:rsidP="001230EF">
      <w:pPr>
        <w:jc w:val="right"/>
        <w:rPr>
          <w:rFonts w:ascii="바탕체" w:eastAsia="바탕체" w:hAnsi="바탕체" w:hint="eastAsia"/>
          <w:sz w:val="22"/>
          <w:szCs w:val="22"/>
          <w:lang w:eastAsia="ko-KR"/>
        </w:rPr>
      </w:pPr>
    </w:p>
    <w:p w14:paraId="7511CC95" w14:textId="1569DC45" w:rsidR="00F257DC" w:rsidRDefault="008A2E92" w:rsidP="007D033E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에너지전환 청년 프런티어 </w:t>
      </w:r>
      <w:r>
        <w:rPr>
          <w:rFonts w:ascii="바탕체" w:eastAsia="바탕체" w:hAnsi="바탕체"/>
          <w:sz w:val="22"/>
          <w:szCs w:val="22"/>
          <w:lang w:eastAsia="ko-KR"/>
        </w:rPr>
        <w:t>2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기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 xml:space="preserve"> 바람과 함께 사라지다 팀은 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>2050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>탄소중립과 그린뉴딜을 진행하는 데에 필수적인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 xml:space="preserve">신재생에너지 확대를 위한 방안에 대해 연구하기 위해 2월 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>3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 xml:space="preserve">일부터 2월 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>6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>일까지 제주도에 다녀오게되었다.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 xml:space="preserve">제주도 일정 이외에도 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>1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 xml:space="preserve">월 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>28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>일 분당 그리드위즈,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 xml:space="preserve"> 2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 xml:space="preserve">월 </w:t>
      </w:r>
      <w:r w:rsidR="001D761E">
        <w:rPr>
          <w:rFonts w:ascii="바탕체" w:eastAsia="바탕체" w:hAnsi="바탕체"/>
          <w:sz w:val="22"/>
          <w:szCs w:val="22"/>
          <w:lang w:eastAsia="ko-KR"/>
        </w:rPr>
        <w:t>8</w:t>
      </w:r>
      <w:r w:rsidR="001D761E">
        <w:rPr>
          <w:rFonts w:ascii="바탕체" w:eastAsia="바탕체" w:hAnsi="바탕체" w:hint="eastAsia"/>
          <w:sz w:val="22"/>
          <w:szCs w:val="22"/>
          <w:lang w:eastAsia="ko-KR"/>
        </w:rPr>
        <w:t>일 두산중공업 미팅을 진행했다.</w:t>
      </w:r>
    </w:p>
    <w:p w14:paraId="1933FBB7" w14:textId="02C9190A" w:rsidR="001D761E" w:rsidRDefault="001D761E" w:rsidP="007D033E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바람과 함께 사라지다 팀 중 주민수용성팀은 동일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1리 주민들,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일과리 주민들,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영락리 주민들,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하모3리 주민들,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두산 중공업,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도청을 직접 이해관계자라고 설정하였으며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간접이해관계자로는 제주 에너지 공사,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대정읍민,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핫핑크돌핀스로 설정하였다.</w:t>
      </w:r>
    </w:p>
    <w:p w14:paraId="52DD95DE" w14:textId="73C7B253" w:rsidR="00F257DC" w:rsidRDefault="001D761E" w:rsidP="00B65B2A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인터뷰는 제주도청 저탄소정책과 신재생에너지팀 고병구 주무관님과 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CFI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총괄팀 윤종식 주무관님,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제주에너지공사 황우현 사장님,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SK D&amp;D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풍력사업본부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강보민 소장님,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두산중공업 </w:t>
      </w:r>
      <w:r>
        <w:rPr>
          <w:rFonts w:ascii="바탕체" w:eastAsia="바탕체" w:hAnsi="바탕체"/>
          <w:sz w:val="22"/>
          <w:szCs w:val="22"/>
          <w:lang w:eastAsia="ko-KR"/>
        </w:rPr>
        <w:t>EPC BG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풍력영업팀 한명훈 부장님,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박지웅 차장님,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중립입장을 갖고있는 전 청년단체 위원 대정읍 주민,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찬성입장을 갖고있는 동일 </w:t>
      </w:r>
      <w:r>
        <w:rPr>
          <w:rFonts w:ascii="바탕체" w:eastAsia="바탕체" w:hAnsi="바탕체"/>
          <w:sz w:val="22"/>
          <w:szCs w:val="22"/>
          <w:lang w:eastAsia="ko-KR"/>
        </w:rPr>
        <w:t>1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리 주민,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반대 입장을 갖고있는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 xml:space="preserve">동일 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>1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리 주민을 만나 인터뷰를 진행했다.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위의 이해관계자들을 만나 인터뷰를 한 결과 산발적인 데이터를 보고 느낀 점은 다양한 이해관계자가 얽혀있고,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강경한 가이드라인이 없기 때문에 혼란을 겪고있다고 생각했다.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그 중 주민들을 만나 인터뷰를 진행하면서 주민들이 가장 직접적인 이해관계자임에도 불구하고 에너지 전환에 대해서 접촉할 기회가 없어서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혹은 관심을 갖지 않아서 가장 에너지 관련 인식이 적다고 느껴졌다.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이러한 이유로 다른 의견을 갖고있는 이해관계자들이 하려는 언행에 대해서 부정적인 인식을 갖고있고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거부하려는 태도가 가장 근본적인 주민수용성 확보에 어려운 요인이라고 보았다.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123E5D">
        <w:rPr>
          <w:rFonts w:ascii="바탕체" w:eastAsia="바탕체" w:hAnsi="바탕체" w:hint="eastAsia"/>
          <w:sz w:val="22"/>
          <w:szCs w:val="22"/>
          <w:lang w:eastAsia="ko-KR"/>
        </w:rPr>
        <w:t>주민들과 만나 인터뷰를 진행하면서 느낀 점은 단순 대가성 보상이 아닌 주민들에게 사업의 필요성을 제고시킬 수 있는 방은 무엇일지에 대한 해결방안에 대해 찾아야 한다는  점과 도 차원의 중재와 인식제고 프로그램이 필요하다는 점이었다.</w:t>
      </w:r>
      <w:r w:rsidR="00123E5D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도청에서 신재생에너지 관련 업무를 진행하고 있는 주무관님들과 기업에서 풍력사업 관련 업무를 진행하고 있는 직원들을 만나 각각의 이해관계자가 생각하는 요인에 대해 들어 볼 수 있는 기회가 있었다.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그 중 설득력 있는 요인으로는 각 업무를 진행하는 담당자들이 장기간 업무를 진행하지 못하고 이직을 하거나 부서 이동과 같은 단절이 일어난다는 것이었다.</w:t>
      </w:r>
      <w:r w:rsidR="00B65B2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 xml:space="preserve">따라서 </w:t>
      </w:r>
      <w:r w:rsidR="00B65B2A">
        <w:rPr>
          <w:rFonts w:ascii="바탕체" w:eastAsia="바탕체" w:hAnsi="바탕체" w:hint="eastAsia"/>
          <w:sz w:val="22"/>
          <w:szCs w:val="22"/>
          <w:lang w:eastAsia="ko-KR"/>
        </w:rPr>
        <w:t>이에 따른 솔루션을 제공을 하기 위해선 정부에서 제공하는 대대적인 교육 혹은 법제화가 필요하다고 느꼈다.</w:t>
      </w:r>
    </w:p>
    <w:p w14:paraId="7E592860" w14:textId="00D09125" w:rsidR="00AD06D6" w:rsidRPr="00123E5D" w:rsidRDefault="00AD06D6" w:rsidP="00AD06D6">
      <w:pPr>
        <w:ind w:firstLine="220"/>
        <w:rPr>
          <w:rFonts w:ascii="바탕체" w:eastAsia="바탕체" w:hAnsi="바탕체" w:hint="eastAsia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이에 바람과 함께 사라지다 팀 중 주민수용성팀은 정부에서 제공하는 교육 프로그램과 인식 제고 행사와 수익성을 함께 가져갈 수 있는 이벤트를 기획하여 거부감은 줄이고 에너지 전환 인식은 높이는 방안에 대해 모색</w:t>
      </w:r>
      <w:r w:rsidR="00123E5D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하고자한다.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123E5D">
        <w:rPr>
          <w:rFonts w:ascii="바탕체" w:eastAsia="바탕체" w:hAnsi="바탕체" w:hint="eastAsia"/>
          <w:sz w:val="22"/>
          <w:szCs w:val="22"/>
          <w:lang w:eastAsia="ko-KR"/>
        </w:rPr>
        <w:t>이 방안을 토대로 대정읍에서 제주도로</w:t>
      </w:r>
      <w:r w:rsidR="00123E5D">
        <w:rPr>
          <w:rFonts w:ascii="바탕체" w:eastAsia="바탕체" w:hAnsi="바탕체"/>
          <w:sz w:val="22"/>
          <w:szCs w:val="22"/>
          <w:lang w:eastAsia="ko-KR"/>
        </w:rPr>
        <w:t xml:space="preserve">, </w:t>
      </w:r>
      <w:r w:rsidR="00123E5D">
        <w:rPr>
          <w:rFonts w:ascii="바탕체" w:eastAsia="바탕체" w:hAnsi="바탕체" w:hint="eastAsia"/>
          <w:sz w:val="22"/>
          <w:szCs w:val="22"/>
          <w:lang w:eastAsia="ko-KR"/>
        </w:rPr>
        <w:t>그리고 나아가 국민 수용성 확대 방안으로 어떻게 연결될 지에 대해 추가적인 논의가 필요하다고 보았다.</w:t>
      </w:r>
      <w:r w:rsidR="00123E5D">
        <w:rPr>
          <w:rFonts w:ascii="바탕체" w:eastAsia="바탕체" w:hAnsi="바탕체"/>
          <w:sz w:val="22"/>
          <w:szCs w:val="22"/>
          <w:lang w:eastAsia="ko-KR"/>
        </w:rPr>
        <w:t xml:space="preserve"> </w:t>
      </w:r>
    </w:p>
    <w:p w14:paraId="250271AC" w14:textId="1F611561" w:rsidR="006B41AA" w:rsidRPr="00D013E8" w:rsidRDefault="006B41AA" w:rsidP="00177737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</w:p>
    <w:sectPr w:rsidR="006B41AA" w:rsidRPr="00D013E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B"/>
    <w:rsid w:val="001230EF"/>
    <w:rsid w:val="00123E5D"/>
    <w:rsid w:val="00177737"/>
    <w:rsid w:val="001D761E"/>
    <w:rsid w:val="00235EF5"/>
    <w:rsid w:val="003758A6"/>
    <w:rsid w:val="003C32E3"/>
    <w:rsid w:val="004F586B"/>
    <w:rsid w:val="006A621B"/>
    <w:rsid w:val="006B41AA"/>
    <w:rsid w:val="00747183"/>
    <w:rsid w:val="007937DA"/>
    <w:rsid w:val="007B7E7B"/>
    <w:rsid w:val="007D033E"/>
    <w:rsid w:val="007F7FDC"/>
    <w:rsid w:val="008205BB"/>
    <w:rsid w:val="008A2E92"/>
    <w:rsid w:val="008B7DD4"/>
    <w:rsid w:val="00A67ABE"/>
    <w:rsid w:val="00AD06D6"/>
    <w:rsid w:val="00B65B2A"/>
    <w:rsid w:val="00C237E2"/>
    <w:rsid w:val="00C85FCD"/>
    <w:rsid w:val="00C87FDB"/>
    <w:rsid w:val="00CD4CA2"/>
    <w:rsid w:val="00D013E8"/>
    <w:rsid w:val="00D9741A"/>
    <w:rsid w:val="00DB4589"/>
    <w:rsid w:val="00F2370B"/>
    <w:rsid w:val="00F257DC"/>
    <w:rsid w:val="00F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4CEC"/>
  <w15:chartTrackingRefBased/>
  <w15:docId w15:val="{8FDEB24C-DB90-3649-92C1-4728C5A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hakrae</dc:creator>
  <cp:keywords/>
  <dc:description/>
  <cp:lastModifiedBy>Lee hakrae</cp:lastModifiedBy>
  <cp:revision>5</cp:revision>
  <dcterms:created xsi:type="dcterms:W3CDTF">2021-02-17T09:36:00Z</dcterms:created>
  <dcterms:modified xsi:type="dcterms:W3CDTF">2021-02-17T11:18:00Z</dcterms:modified>
</cp:coreProperties>
</file>